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F15B53">
      <w:pPr>
        <w:rPr>
          <w:b/>
          <w:sz w:val="28"/>
          <w:szCs w:val="28"/>
        </w:rPr>
      </w:pPr>
      <w:r>
        <w:rPr>
          <w:b/>
          <w:sz w:val="28"/>
          <w:szCs w:val="28"/>
        </w:rPr>
        <w:t>Task</w:t>
      </w:r>
      <w:r w:rsidRPr="00F15B53">
        <w:rPr>
          <w:b/>
          <w:sz w:val="28"/>
          <w:szCs w:val="28"/>
        </w:rPr>
        <w:sym w:font="Wingdings" w:char="F0E0"/>
      </w:r>
    </w:p>
    <w:p w:rsidR="00F15B53" w:rsidRPr="00B74EBE" w:rsidRDefault="00086669">
      <w:pPr>
        <w:rPr>
          <w:b/>
          <w:sz w:val="24"/>
          <w:szCs w:val="24"/>
        </w:rPr>
      </w:pPr>
      <w:r w:rsidRPr="00B74EBE">
        <w:rPr>
          <w:b/>
          <w:sz w:val="24"/>
          <w:szCs w:val="24"/>
        </w:rPr>
        <w:t>Create a Linux server</w:t>
      </w:r>
    </w:p>
    <w:p w:rsidR="00086669" w:rsidRPr="00B74EBE" w:rsidRDefault="00086669">
      <w:pPr>
        <w:rPr>
          <w:b/>
          <w:sz w:val="24"/>
          <w:szCs w:val="24"/>
        </w:rPr>
      </w:pPr>
      <w:r w:rsidRPr="00B74EBE">
        <w:rPr>
          <w:b/>
          <w:sz w:val="24"/>
          <w:szCs w:val="24"/>
        </w:rPr>
        <w:t>Install &amp; configure Apache http in that Machine</w:t>
      </w:r>
    </w:p>
    <w:p w:rsidR="00086669" w:rsidRPr="00B74EBE" w:rsidRDefault="00086669">
      <w:pPr>
        <w:rPr>
          <w:b/>
          <w:sz w:val="24"/>
          <w:szCs w:val="24"/>
        </w:rPr>
      </w:pPr>
      <w:r w:rsidRPr="00B74EBE">
        <w:rPr>
          <w:b/>
          <w:sz w:val="24"/>
          <w:szCs w:val="24"/>
        </w:rPr>
        <w:t>Take image of that server.</w:t>
      </w:r>
    </w:p>
    <w:p w:rsidR="00086669" w:rsidRPr="00B74EBE" w:rsidRDefault="00086669">
      <w:pPr>
        <w:rPr>
          <w:b/>
          <w:sz w:val="24"/>
          <w:szCs w:val="24"/>
        </w:rPr>
      </w:pPr>
      <w:r w:rsidRPr="00B74EBE">
        <w:rPr>
          <w:b/>
          <w:sz w:val="24"/>
          <w:szCs w:val="24"/>
        </w:rPr>
        <w:t>Create a VPC and Create 2 private subnet</w:t>
      </w:r>
      <w:r w:rsidR="00B74EBE" w:rsidRPr="00B74EBE">
        <w:rPr>
          <w:b/>
          <w:sz w:val="24"/>
          <w:szCs w:val="24"/>
        </w:rPr>
        <w:t>s in that VPC in 2 different Zones.</w:t>
      </w:r>
    </w:p>
    <w:p w:rsidR="00B74EBE" w:rsidRDefault="00B74EBE">
      <w:pPr>
        <w:rPr>
          <w:b/>
          <w:sz w:val="24"/>
          <w:szCs w:val="24"/>
        </w:rPr>
      </w:pPr>
      <w:r w:rsidRPr="00B74EBE">
        <w:rPr>
          <w:b/>
          <w:sz w:val="24"/>
          <w:szCs w:val="24"/>
        </w:rPr>
        <w:t>Create Network Load Balancer.</w:t>
      </w:r>
    </w:p>
    <w:p w:rsidR="00B74EBE" w:rsidRDefault="00B74EB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Create 2 </w:t>
      </w:r>
      <w:r w:rsidR="00240B36">
        <w:rPr>
          <w:b/>
          <w:sz w:val="24"/>
          <w:szCs w:val="24"/>
        </w:rPr>
        <w:t>machines using the image created in step 3</w:t>
      </w:r>
    </w:p>
    <w:p w:rsidR="00240B36" w:rsidRDefault="00240B36">
      <w:pPr>
        <w:rPr>
          <w:b/>
          <w:sz w:val="24"/>
          <w:szCs w:val="24"/>
        </w:rPr>
      </w:pPr>
      <w:r>
        <w:rPr>
          <w:b/>
          <w:sz w:val="24"/>
          <w:szCs w:val="24"/>
        </w:rPr>
        <w:t>See to it the machines kept in the subnets created in step 4</w:t>
      </w:r>
    </w:p>
    <w:p w:rsidR="00B74EBE" w:rsidRDefault="00240B36">
      <w:pPr>
        <w:rPr>
          <w:b/>
          <w:sz w:val="24"/>
          <w:szCs w:val="24"/>
        </w:rPr>
      </w:pPr>
      <w:r>
        <w:rPr>
          <w:b/>
          <w:sz w:val="24"/>
          <w:szCs w:val="24"/>
        </w:rPr>
        <w:t>Those machine</w:t>
      </w:r>
      <w:r w:rsidR="001F0090">
        <w:rPr>
          <w:b/>
          <w:sz w:val="24"/>
          <w:szCs w:val="24"/>
        </w:rPr>
        <w:t xml:space="preserve">s </w:t>
      </w:r>
      <w:r w:rsidR="0050252D">
        <w:rPr>
          <w:b/>
          <w:sz w:val="24"/>
          <w:szCs w:val="24"/>
        </w:rPr>
        <w:t>should be in private subnets only.</w:t>
      </w:r>
    </w:p>
    <w:p w:rsidR="0050252D" w:rsidRDefault="0050252D">
      <w:pPr>
        <w:rPr>
          <w:b/>
          <w:sz w:val="24"/>
          <w:szCs w:val="24"/>
        </w:rPr>
      </w:pPr>
      <w:r>
        <w:rPr>
          <w:b/>
          <w:sz w:val="24"/>
          <w:szCs w:val="24"/>
        </w:rPr>
        <w:t>Keep those app servers behind the load balancer created in step 5</w:t>
      </w:r>
    </w:p>
    <w:p w:rsidR="0050252D" w:rsidRPr="001F0090" w:rsidRDefault="0050252D">
      <w:pPr>
        <w:rPr>
          <w:b/>
          <w:sz w:val="24"/>
          <w:szCs w:val="24"/>
        </w:rPr>
      </w:pPr>
      <w:r>
        <w:rPr>
          <w:b/>
          <w:sz w:val="24"/>
          <w:szCs w:val="24"/>
        </w:rPr>
        <w:t>End user should access the web page using the public IP of the load Balancer.</w:t>
      </w:r>
      <w:bookmarkStart w:id="0" w:name="_GoBack"/>
      <w:bookmarkEnd w:id="0"/>
    </w:p>
    <w:p w:rsidR="00C92C8B" w:rsidRDefault="00C92C8B"/>
    <w:p w:rsidR="00C92C8B" w:rsidRDefault="00C92C8B">
      <w:r>
        <w:rPr>
          <w:noProof/>
          <w:lang w:bidi="ar-SA"/>
        </w:rPr>
        <w:drawing>
          <wp:inline distT="0" distB="0" distL="0" distR="0" wp14:anchorId="10FD3285" wp14:editId="194154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lastRenderedPageBreak/>
        <w:drawing>
          <wp:inline distT="0" distB="0" distL="0" distR="0" wp14:anchorId="2107B0B4" wp14:editId="24A6A8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/>
    <w:p w:rsidR="00C92C8B" w:rsidRDefault="00C92C8B">
      <w:r>
        <w:rPr>
          <w:noProof/>
          <w:lang w:bidi="ar-SA"/>
        </w:rPr>
        <w:drawing>
          <wp:inline distT="0" distB="0" distL="0" distR="0" wp14:anchorId="435828B3" wp14:editId="29C6FB3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lastRenderedPageBreak/>
        <w:drawing>
          <wp:inline distT="0" distB="0" distL="0" distR="0" wp14:anchorId="01EF56DA" wp14:editId="6F6DF9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drawing>
          <wp:inline distT="0" distB="0" distL="0" distR="0" wp14:anchorId="5EC11F44" wp14:editId="300780E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lastRenderedPageBreak/>
        <w:drawing>
          <wp:inline distT="0" distB="0" distL="0" distR="0" wp14:anchorId="66C050D6" wp14:editId="01F036B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drawing>
          <wp:inline distT="0" distB="0" distL="0" distR="0" wp14:anchorId="36A26D7F" wp14:editId="06C04E0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lastRenderedPageBreak/>
        <w:drawing>
          <wp:inline distT="0" distB="0" distL="0" distR="0" wp14:anchorId="248580E3" wp14:editId="0EE1DF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B" w:rsidRDefault="00C92C8B"/>
    <w:p w:rsidR="00C92C8B" w:rsidRDefault="00C92C8B">
      <w:r>
        <w:rPr>
          <w:noProof/>
          <w:lang w:bidi="ar-SA"/>
        </w:rPr>
        <w:drawing>
          <wp:inline distT="0" distB="0" distL="0" distR="0" wp14:anchorId="0A37A5A4" wp14:editId="4032168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3" w:rsidRDefault="00F15B53"/>
    <w:p w:rsidR="00F15B53" w:rsidRDefault="00F15B53">
      <w:r>
        <w:rPr>
          <w:noProof/>
          <w:lang w:bidi="ar-SA"/>
        </w:rPr>
        <w:lastRenderedPageBreak/>
        <w:drawing>
          <wp:inline distT="0" distB="0" distL="0" distR="0" wp14:anchorId="5CA53136" wp14:editId="00172B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3" w:rsidRDefault="00F15B53"/>
    <w:p w:rsidR="00F15B53" w:rsidRDefault="00F15B53"/>
    <w:p w:rsidR="00F15B53" w:rsidRDefault="00F15B53"/>
    <w:p w:rsidR="00C92C8B" w:rsidRDefault="00C92C8B"/>
    <w:p w:rsidR="00C92C8B" w:rsidRDefault="00C92C8B">
      <w:r>
        <w:rPr>
          <w:noProof/>
          <w:lang w:bidi="ar-SA"/>
        </w:rPr>
        <w:drawing>
          <wp:inline distT="0" distB="0" distL="0" distR="0" wp14:anchorId="10C53D7C" wp14:editId="5A0F104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3" w:rsidRDefault="00F15B53"/>
    <w:p w:rsidR="00F15B53" w:rsidRDefault="00F15B53">
      <w:r>
        <w:rPr>
          <w:noProof/>
          <w:lang w:bidi="ar-SA"/>
        </w:rPr>
        <w:drawing>
          <wp:inline distT="0" distB="0" distL="0" distR="0" wp14:anchorId="20F39246" wp14:editId="5608297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3" w:rsidRDefault="00F15B53"/>
    <w:p w:rsidR="00F15B53" w:rsidRDefault="00F15B53"/>
    <w:p w:rsidR="00F15B53" w:rsidRDefault="00F15B53">
      <w:r>
        <w:rPr>
          <w:noProof/>
          <w:lang w:bidi="ar-SA"/>
        </w:rPr>
        <w:drawing>
          <wp:inline distT="0" distB="0" distL="0" distR="0" wp14:anchorId="61050271" wp14:editId="3AE7067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3" w:rsidRDefault="00F15B53"/>
    <w:p w:rsidR="00F15B53" w:rsidRDefault="00F15B53">
      <w:r>
        <w:rPr>
          <w:noProof/>
          <w:lang w:bidi="ar-SA"/>
        </w:rPr>
        <w:lastRenderedPageBreak/>
        <w:drawing>
          <wp:inline distT="0" distB="0" distL="0" distR="0" wp14:anchorId="344BEE45" wp14:editId="5CB219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53" w:rsidRDefault="00F15B53"/>
    <w:p w:rsidR="00F15B53" w:rsidRDefault="00F15B53">
      <w:r>
        <w:rPr>
          <w:noProof/>
          <w:lang w:bidi="ar-SA"/>
        </w:rPr>
        <w:drawing>
          <wp:inline distT="0" distB="0" distL="0" distR="0" wp14:anchorId="6C503D34" wp14:editId="1E37EDF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B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C8B"/>
    <w:rsid w:val="00086669"/>
    <w:rsid w:val="001F0090"/>
    <w:rsid w:val="00240B36"/>
    <w:rsid w:val="0050252D"/>
    <w:rsid w:val="007F0DAF"/>
    <w:rsid w:val="00B74EBE"/>
    <w:rsid w:val="00C92C8B"/>
    <w:rsid w:val="00F15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71078"/>
  <w15:chartTrackingRefBased/>
  <w15:docId w15:val="{21AC8475-CA87-44A9-B87D-FD04FAA0A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1</cp:revision>
  <dcterms:created xsi:type="dcterms:W3CDTF">2021-10-06T10:18:00Z</dcterms:created>
  <dcterms:modified xsi:type="dcterms:W3CDTF">2021-10-06T12:30:00Z</dcterms:modified>
</cp:coreProperties>
</file>